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49F" w:rsidRPr="004D149F" w:rsidRDefault="004D149F" w:rsidP="0041319B">
      <w:pPr>
        <w:pStyle w:val="Prrafodelista"/>
        <w:numPr>
          <w:ilvl w:val="0"/>
          <w:numId w:val="4"/>
        </w:numPr>
        <w:jc w:val="center"/>
        <w:rPr>
          <w:rFonts w:cs="Arial"/>
          <w:b/>
        </w:rPr>
      </w:pPr>
      <w:r w:rsidRPr="004D149F">
        <w:rPr>
          <w:rFonts w:cs="Arial"/>
          <w:b/>
        </w:rPr>
        <w:t>SUBTOTALES</w:t>
      </w:r>
    </w:p>
    <w:p w:rsidR="004D149F" w:rsidRPr="00C81BC7" w:rsidRDefault="004D149F" w:rsidP="0041319B">
      <w:pPr>
        <w:spacing w:after="0" w:line="240" w:lineRule="auto"/>
        <w:contextualSpacing/>
        <w:jc w:val="both"/>
        <w:rPr>
          <w:rFonts w:cs="Arial"/>
        </w:rPr>
      </w:pPr>
      <w:r>
        <w:rPr>
          <w:rFonts w:cs="Arial"/>
        </w:rPr>
        <w:t>Tenemos</w:t>
      </w:r>
      <w:r w:rsidRPr="00C81BC7">
        <w:rPr>
          <w:rFonts w:cs="Arial"/>
        </w:rPr>
        <w:t xml:space="preserve"> un listado de vendedores, de productos y sus respectivas ventas. Podemos agrupar por vendedores y por productos, de manera que Excel puede calcular cuánto vendió cada trabajador, ya sea de un producto determinado o de todos los productos. Igualmente agrupar por productos de tal forma que Excel pueda calcular cuánto se vendió  de cada producto y cuánto vendió cada empleado.</w:t>
      </w:r>
    </w:p>
    <w:p w:rsidR="004D149F" w:rsidRPr="00C81BC7" w:rsidRDefault="004D149F" w:rsidP="0041319B">
      <w:pPr>
        <w:spacing w:after="0" w:line="240" w:lineRule="auto"/>
        <w:contextualSpacing/>
        <w:jc w:val="both"/>
        <w:rPr>
          <w:rFonts w:cs="Arial"/>
        </w:rPr>
      </w:pPr>
      <w:r>
        <w:rPr>
          <w:rFonts w:cs="Arial"/>
        </w:rPr>
        <w:t>Copiemos esta tabla a Excel a partir de la celda A1</w:t>
      </w:r>
      <w:r w:rsidRPr="00C81BC7">
        <w:rPr>
          <w:rFonts w:cs="Arial"/>
        </w:rPr>
        <w:t>:</w:t>
      </w:r>
    </w:p>
    <w:p w:rsidR="004D149F" w:rsidRDefault="004D149F" w:rsidP="0041319B">
      <w:pPr>
        <w:spacing w:after="0" w:line="240" w:lineRule="auto"/>
        <w:rPr>
          <w:rFonts w:ascii="Times New Roman" w:hAnsi="Times New Roman"/>
          <w:color w:val="000000"/>
          <w:sz w:val="21"/>
          <w:szCs w:val="21"/>
          <w:lang w:eastAsia="es-CO"/>
        </w:rPr>
      </w:pPr>
    </w:p>
    <w:tbl>
      <w:tblPr>
        <w:tblW w:w="39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25"/>
        <w:gridCol w:w="1559"/>
      </w:tblGrid>
      <w:tr w:rsidR="004D149F" w:rsidRPr="00C81BC7" w:rsidTr="00F44AEB">
        <w:trPr>
          <w:trHeight w:val="25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b/>
                <w:bCs/>
                <w:color w:val="000000"/>
                <w:sz w:val="18"/>
                <w:szCs w:val="18"/>
                <w:lang w:eastAsia="es-CO"/>
              </w:rPr>
              <w:t>Vendedor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b/>
                <w:bCs/>
                <w:color w:val="000000"/>
                <w:sz w:val="18"/>
                <w:szCs w:val="18"/>
                <w:lang w:eastAsia="es-CO"/>
              </w:rPr>
              <w:t> Producto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 Venta </w:t>
            </w:r>
          </w:p>
        </w:tc>
      </w:tr>
      <w:tr w:rsidR="004D149F" w:rsidRPr="00C81BC7" w:rsidTr="00F44AEB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Juan Carlos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Producto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 xml:space="preserve"> $       2.187.000 </w:t>
            </w:r>
          </w:p>
        </w:tc>
      </w:tr>
      <w:tr w:rsidR="004D149F" w:rsidRPr="00C81BC7" w:rsidTr="00F44AEB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Pedro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Producto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 xml:space="preserve"> $       3.050.000 </w:t>
            </w:r>
          </w:p>
        </w:tc>
      </w:tr>
      <w:tr w:rsidR="004D149F" w:rsidRPr="00C81BC7" w:rsidTr="00F44AEB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Alirio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Producto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 xml:space="preserve"> $       1.180.000 </w:t>
            </w:r>
          </w:p>
        </w:tc>
      </w:tr>
      <w:tr w:rsidR="004D149F" w:rsidRPr="00C81BC7" w:rsidTr="00F44AEB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Pedro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Producto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 xml:space="preserve"> $       1.450.000 </w:t>
            </w:r>
          </w:p>
        </w:tc>
      </w:tr>
      <w:tr w:rsidR="004D149F" w:rsidRPr="00C81BC7" w:rsidTr="00F44AEB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Alirio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Producto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 xml:space="preserve"> $       2.789.000 </w:t>
            </w:r>
          </w:p>
        </w:tc>
      </w:tr>
      <w:tr w:rsidR="004D149F" w:rsidRPr="00C81BC7" w:rsidTr="00F44AEB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Juan Carlos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Producto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 xml:space="preserve"> $       3.200.000 </w:t>
            </w:r>
          </w:p>
        </w:tc>
      </w:tr>
      <w:tr w:rsidR="004D149F" w:rsidRPr="00C81BC7" w:rsidTr="00F44AEB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Pedro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Producto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 xml:space="preserve"> $       2.100.000 </w:t>
            </w:r>
          </w:p>
        </w:tc>
      </w:tr>
      <w:tr w:rsidR="004D149F" w:rsidRPr="00C81BC7" w:rsidTr="00F44AEB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Alirio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> Producto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149F" w:rsidRPr="00C81BC7" w:rsidRDefault="004D149F" w:rsidP="0041319B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  <w:lang w:eastAsia="es-CO"/>
              </w:rPr>
            </w:pPr>
            <w:r w:rsidRPr="00C81BC7">
              <w:rPr>
                <w:rFonts w:cs="Arial"/>
                <w:color w:val="000000"/>
                <w:sz w:val="18"/>
                <w:szCs w:val="18"/>
                <w:lang w:eastAsia="es-CO"/>
              </w:rPr>
              <w:t xml:space="preserve"> $       1.956.000 </w:t>
            </w:r>
          </w:p>
        </w:tc>
      </w:tr>
    </w:tbl>
    <w:p w:rsidR="004D149F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 xml:space="preserve">El primer paso es ordenar los datos según el criterio que queremos </w:t>
      </w:r>
      <w:proofErr w:type="spellStart"/>
      <w:r w:rsidRPr="001072E2">
        <w:rPr>
          <w:rFonts w:cs="Arial"/>
        </w:rPr>
        <w:t>subtotalizar</w:t>
      </w:r>
      <w:proofErr w:type="spellEnd"/>
      <w:r w:rsidRPr="001072E2">
        <w:rPr>
          <w:rFonts w:cs="Arial"/>
        </w:rPr>
        <w:t xml:space="preserve">. Si queremos agrupar y determinar los subtotales de los vendedores ordenaremos la columna de los vendedores, o la de productos si es la que queremos agrupar y </w:t>
      </w:r>
      <w:proofErr w:type="spellStart"/>
      <w:r w:rsidRPr="001072E2">
        <w:rPr>
          <w:rFonts w:cs="Arial"/>
        </w:rPr>
        <w:t>subtotalizar</w:t>
      </w:r>
      <w:proofErr w:type="spellEnd"/>
      <w:r w:rsidRPr="001072E2">
        <w:rPr>
          <w:rFonts w:cs="Arial"/>
        </w:rPr>
        <w:t>.</w:t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En nuestro caso queremos averiguar las ventas de cada empleado,  por lo que ordenaremos de alfabéticamente la columna de los vendedores.</w:t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Una vez ordenados los datos, seleccionamos nuestra tabla y en la opción “Datos” de la cinta de opciones de Excel, ubicamos la opción “Subtotal”:</w:t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Allí seleccionamos la opción Vendedor  y Ventas como aparece en la siguiente imagen:</w:t>
      </w:r>
    </w:p>
    <w:p w:rsidR="004D149F" w:rsidRPr="001072E2" w:rsidRDefault="004D149F" w:rsidP="0041319B">
      <w:pPr>
        <w:spacing w:after="0" w:line="240" w:lineRule="auto"/>
        <w:contextualSpacing/>
        <w:jc w:val="center"/>
        <w:rPr>
          <w:rFonts w:cs="Arial"/>
        </w:rPr>
      </w:pPr>
      <w:r w:rsidRPr="001072E2">
        <w:rPr>
          <w:rFonts w:cs="Arial"/>
          <w:noProof/>
          <w:lang w:eastAsia="es-CO"/>
        </w:rPr>
        <w:drawing>
          <wp:inline distT="0" distB="0" distL="0" distR="0" wp14:anchorId="0ACC2424" wp14:editId="54932788">
            <wp:extent cx="4171950" cy="2457450"/>
            <wp:effectExtent l="0" t="0" r="0" b="0"/>
            <wp:docPr id="38" name="Imagen 1" descr="subtotales-en-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totales-en-exc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 xml:space="preserve">Si quisiéramos agrupar y </w:t>
      </w:r>
      <w:proofErr w:type="spellStart"/>
      <w:r w:rsidRPr="001072E2">
        <w:rPr>
          <w:rFonts w:cs="Arial"/>
        </w:rPr>
        <w:t>subtotalizar</w:t>
      </w:r>
      <w:proofErr w:type="spellEnd"/>
      <w:r w:rsidRPr="001072E2">
        <w:rPr>
          <w:rFonts w:cs="Arial"/>
        </w:rPr>
        <w:t xml:space="preserve"> los productos, ordenamos la columna de producto</w:t>
      </w:r>
    </w:p>
    <w:p w:rsidR="004D149F" w:rsidRPr="001072E2" w:rsidRDefault="004D149F" w:rsidP="0041319B">
      <w:pPr>
        <w:spacing w:after="0" w:line="240" w:lineRule="auto"/>
        <w:contextualSpacing/>
        <w:jc w:val="center"/>
        <w:rPr>
          <w:rFonts w:cs="Arial"/>
        </w:rPr>
      </w:pPr>
      <w:r w:rsidRPr="001072E2">
        <w:rPr>
          <w:noProof/>
          <w:lang w:eastAsia="es-CO"/>
        </w:rPr>
        <w:lastRenderedPageBreak/>
        <w:drawing>
          <wp:inline distT="0" distB="0" distL="0" distR="0" wp14:anchorId="2C607DED" wp14:editId="0CCBA7B2">
            <wp:extent cx="3409950" cy="3009900"/>
            <wp:effectExtent l="0" t="0" r="0" b="0"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Y en las opciones de subtotales en Excel aparecerán marcadas por defecto las opciones productos y ventas, y tendríamos lo siguiente:</w:t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center"/>
        <w:rPr>
          <w:rFonts w:cs="Arial"/>
        </w:rPr>
      </w:pPr>
      <w:r w:rsidRPr="001072E2">
        <w:rPr>
          <w:rFonts w:cs="Arial"/>
          <w:noProof/>
          <w:lang w:eastAsia="es-CO"/>
        </w:rPr>
        <w:drawing>
          <wp:inline distT="0" distB="0" distL="0" distR="0" wp14:anchorId="7BED0CC9" wp14:editId="501072E7">
            <wp:extent cx="4676775" cy="2466975"/>
            <wp:effectExtent l="0" t="0" r="9525" b="9525"/>
            <wp:docPr id="3" name="Imagen 3" descr="subtotales-en-exce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btotales-en-excel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Si deseamos quitar los subtotales y regresar a la tabla original, damos clic en la tabla nuevamente, vamos al botón de “Subtotal” y luego en el botón “Quitar todos”:</w:t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center"/>
        <w:rPr>
          <w:rFonts w:cs="Arial"/>
        </w:rPr>
      </w:pPr>
      <w:r w:rsidRPr="001072E2">
        <w:rPr>
          <w:noProof/>
          <w:lang w:eastAsia="es-CO"/>
        </w:rPr>
        <w:lastRenderedPageBreak/>
        <w:drawing>
          <wp:inline distT="0" distB="0" distL="0" distR="0" wp14:anchorId="2214F9BC" wp14:editId="19BD77C4">
            <wp:extent cx="3857625" cy="2190750"/>
            <wp:effectExtent l="0" t="0" r="952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Se puede aplicar subtotales para hallar 2 resultados de diferentes columnas pero que dependan del orden ascendente o descendente de una sola, por ejemplo, queremos saber cuántas ventas realizó cada vendedor y su monto total, así de Alirio vamos a obtener un número que nos indique las ventas realizadas y un valor que nos indique el monto total de las mismas.</w:t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Ambos criterios dependen del orden de la columna vendedor, por lo que aplicamos un subtotal para hallar la cantidad de ventas y luego otro para el total de ventas por vendedor.</w:t>
      </w:r>
    </w:p>
    <w:p w:rsidR="004D149F" w:rsidRPr="001072E2" w:rsidRDefault="004D149F" w:rsidP="0041319B">
      <w:pPr>
        <w:spacing w:after="0" w:line="240" w:lineRule="auto"/>
        <w:contextualSpacing/>
        <w:jc w:val="center"/>
        <w:rPr>
          <w:rFonts w:cs="Arial"/>
        </w:rPr>
      </w:pPr>
      <w:r w:rsidRPr="001072E2">
        <w:rPr>
          <w:noProof/>
          <w:lang w:eastAsia="es-CO"/>
        </w:rPr>
        <w:drawing>
          <wp:inline distT="0" distB="0" distL="0" distR="0" wp14:anchorId="14A86536" wp14:editId="1B3F7547">
            <wp:extent cx="4705350" cy="2419350"/>
            <wp:effectExtent l="0" t="0" r="0" b="0"/>
            <wp:docPr id="5" name="Imagen 5" descr="SNAGHTMLf0c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AGHTMLf0cd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Para contar la cantidad de veces que aparece un texto en una columna se utiliza la función “Cuenta”</w:t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  <w:r w:rsidRPr="001072E2">
        <w:rPr>
          <w:rFonts w:cs="Arial"/>
        </w:rPr>
        <w:t>Para aplicar el siguiente subtotal vamos a dar clic sobre la tabla y luego de nuevo al botón subtotal, allí cambiamos la función a suma, y agregamos el subtotal a la columna “Venta”, y debemos quitar la selección a la opción “Reemplazar subtotales actuales” y de esta forma obtenemos 2 resultados en una sola tabla.</w:t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  <w:contextualSpacing/>
        <w:jc w:val="center"/>
        <w:rPr>
          <w:rFonts w:cs="Arial"/>
        </w:rPr>
      </w:pPr>
      <w:r w:rsidRPr="001072E2">
        <w:rPr>
          <w:noProof/>
          <w:lang w:eastAsia="es-CO"/>
        </w:rPr>
        <w:lastRenderedPageBreak/>
        <w:drawing>
          <wp:inline distT="0" distB="0" distL="0" distR="0" wp14:anchorId="6C82E228" wp14:editId="742B0FAA">
            <wp:extent cx="5276850" cy="2790825"/>
            <wp:effectExtent l="0" t="0" r="0" b="9525"/>
            <wp:docPr id="6" name="Imagen 6" descr="SNAGHTMLf4d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NAGHTMLf4d83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Default="004D149F" w:rsidP="0041319B">
      <w:pPr>
        <w:spacing w:after="0" w:line="240" w:lineRule="auto"/>
        <w:rPr>
          <w:rFonts w:ascii="Calibri" w:eastAsia="Arial Unicode MS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br w:type="page"/>
      </w:r>
    </w:p>
    <w:p w:rsidR="004D149F" w:rsidRPr="001072E2" w:rsidRDefault="004D149F" w:rsidP="0041319B">
      <w:pPr>
        <w:pStyle w:val="NormalWeb"/>
        <w:spacing w:before="0" w:beforeAutospacing="0" w:after="0" w:afterAutospacing="0"/>
        <w:ind w:left="720"/>
        <w:jc w:val="center"/>
        <w:rPr>
          <w:sz w:val="22"/>
          <w:szCs w:val="22"/>
        </w:rPr>
      </w:pP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lastRenderedPageBreak/>
        <w:t>2-FILTROS</w:t>
      </w: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rFonts w:ascii="Calibri" w:hAnsi="Calibri" w:cs="Times New Roman"/>
          <w:b/>
          <w:color w:val="000000"/>
          <w:sz w:val="22"/>
          <w:szCs w:val="22"/>
        </w:rPr>
      </w:pPr>
      <w:r w:rsidRPr="001072E2">
        <w:rPr>
          <w:rFonts w:ascii="Calibri" w:hAnsi="Calibri" w:cs="Times New Roman"/>
          <w:b/>
          <w:color w:val="000000"/>
          <w:sz w:val="22"/>
          <w:szCs w:val="22"/>
        </w:rPr>
        <w:t>Actividad de aplicación</w:t>
      </w: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color w:val="000000"/>
          <w:sz w:val="22"/>
          <w:szCs w:val="22"/>
        </w:rPr>
        <w:t>Los filtros sirven para separar grandes cantidades de información de una forma rápida y fácil.</w:t>
      </w: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color w:val="000000"/>
          <w:sz w:val="22"/>
          <w:szCs w:val="22"/>
        </w:rPr>
        <w:t> </w:t>
      </w: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proofErr w:type="spellStart"/>
      <w:r w:rsidRPr="001072E2">
        <w:rPr>
          <w:rFonts w:ascii="Calibri" w:hAnsi="Calibri" w:cs="Times New Roman"/>
          <w:color w:val="000000"/>
          <w:sz w:val="22"/>
          <w:szCs w:val="22"/>
        </w:rPr>
        <w:t>Ej</w:t>
      </w:r>
      <w:proofErr w:type="spellEnd"/>
      <w:r w:rsidRPr="001072E2">
        <w:rPr>
          <w:rFonts w:ascii="Calibri" w:hAnsi="Calibri" w:cs="Times New Roman"/>
          <w:color w:val="000000"/>
          <w:sz w:val="22"/>
          <w:szCs w:val="22"/>
        </w:rPr>
        <w:t>: tenemos una agencia matrimonial, y vamos filtrar los datos dependiendo de los requerimientos del cliente.</w:t>
      </w:r>
    </w:p>
    <w:p w:rsidR="004D149F" w:rsidRPr="001072E2" w:rsidRDefault="004D149F" w:rsidP="0041319B">
      <w:pPr>
        <w:spacing w:after="0" w:line="240" w:lineRule="auto"/>
      </w:pPr>
    </w:p>
    <w:tbl>
      <w:tblPr>
        <w:tblW w:w="79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817"/>
        <w:gridCol w:w="1026"/>
        <w:gridCol w:w="1734"/>
        <w:gridCol w:w="1200"/>
        <w:gridCol w:w="1200"/>
      </w:tblGrid>
      <w:tr w:rsidR="004D149F" w:rsidRPr="001072E2" w:rsidTr="004D149F">
        <w:trPr>
          <w:trHeight w:val="27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es-CO"/>
              </w:rPr>
            </w:pPr>
            <w:r w:rsidRPr="001072E2">
              <w:rPr>
                <w:rFonts w:cs="Arial"/>
                <w:b/>
                <w:bCs/>
                <w:color w:val="000000"/>
                <w:lang w:eastAsia="es-CO"/>
              </w:rPr>
              <w:t>Nombre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es-CO"/>
              </w:rPr>
            </w:pPr>
            <w:r w:rsidRPr="001072E2">
              <w:rPr>
                <w:rFonts w:cs="Arial"/>
                <w:b/>
                <w:bCs/>
                <w:color w:val="000000"/>
                <w:lang w:eastAsia="es-CO"/>
              </w:rPr>
              <w:t>Género</w:t>
            </w: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es-CO"/>
              </w:rPr>
            </w:pPr>
            <w:r w:rsidRPr="001072E2">
              <w:rPr>
                <w:rFonts w:cs="Arial"/>
                <w:b/>
                <w:bCs/>
                <w:color w:val="000000"/>
                <w:lang w:eastAsia="es-CO"/>
              </w:rPr>
              <w:t>Edad</w:t>
            </w:r>
          </w:p>
        </w:tc>
        <w:tc>
          <w:tcPr>
            <w:tcW w:w="1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es-CO"/>
              </w:rPr>
            </w:pPr>
            <w:r w:rsidRPr="001072E2">
              <w:rPr>
                <w:rFonts w:cs="Arial"/>
                <w:b/>
                <w:bCs/>
                <w:color w:val="000000"/>
                <w:lang w:eastAsia="es-CO"/>
              </w:rPr>
              <w:t>Profesión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es-CO"/>
              </w:rPr>
            </w:pPr>
            <w:r w:rsidRPr="001072E2">
              <w:rPr>
                <w:rFonts w:cs="Arial"/>
                <w:b/>
                <w:bCs/>
                <w:color w:val="000000"/>
                <w:lang w:eastAsia="es-CO"/>
              </w:rPr>
              <w:t>Color de ojos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es-CO"/>
              </w:rPr>
            </w:pPr>
            <w:r w:rsidRPr="001072E2">
              <w:rPr>
                <w:rFonts w:cs="Arial"/>
                <w:b/>
                <w:bCs/>
                <w:color w:val="000000"/>
                <w:lang w:eastAsia="es-CO"/>
              </w:rPr>
              <w:t>Color Cabello</w:t>
            </w:r>
          </w:p>
        </w:tc>
      </w:tr>
      <w:tr w:rsidR="004D149F" w:rsidRPr="001072E2" w:rsidTr="004D149F">
        <w:trPr>
          <w:trHeight w:val="27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Amparo Grisales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F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right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55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Presentadora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Oscuro</w:t>
            </w:r>
          </w:p>
        </w:tc>
      </w:tr>
      <w:tr w:rsidR="004D149F" w:rsidRPr="001072E2" w:rsidTr="004D149F">
        <w:trPr>
          <w:trHeight w:val="27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>
              <w:rPr>
                <w:rFonts w:cs="Arial"/>
                <w:color w:val="000000"/>
                <w:lang w:eastAsia="es-CO"/>
              </w:rPr>
              <w:t>Miguel V</w:t>
            </w:r>
            <w:r w:rsidRPr="001072E2">
              <w:rPr>
                <w:rFonts w:cs="Arial"/>
                <w:color w:val="000000"/>
                <w:lang w:eastAsia="es-CO"/>
              </w:rPr>
              <w:t>aroni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M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right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50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Actor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Negro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Oscuro</w:t>
            </w:r>
          </w:p>
        </w:tc>
      </w:tr>
      <w:tr w:rsidR="004D149F" w:rsidRPr="001072E2" w:rsidTr="004D149F">
        <w:trPr>
          <w:trHeight w:val="27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La bruja del 71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F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right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80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Hogar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Negro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Blanco</w:t>
            </w:r>
          </w:p>
        </w:tc>
      </w:tr>
      <w:tr w:rsidR="004D149F" w:rsidRPr="001072E2" w:rsidTr="004D149F">
        <w:trPr>
          <w:trHeight w:val="27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Sebastián Martínez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M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right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25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Actor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Oscuro</w:t>
            </w:r>
          </w:p>
        </w:tc>
      </w:tr>
      <w:tr w:rsidR="004D149F" w:rsidRPr="001072E2" w:rsidTr="004D149F">
        <w:trPr>
          <w:trHeight w:val="17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Paquita Gallego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F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jc w:val="right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30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Hogar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Café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49F" w:rsidRPr="001072E2" w:rsidRDefault="004D149F" w:rsidP="0041319B">
            <w:pPr>
              <w:spacing w:after="0" w:line="240" w:lineRule="auto"/>
              <w:rPr>
                <w:rFonts w:cs="Arial"/>
                <w:color w:val="000000"/>
                <w:lang w:eastAsia="es-CO"/>
              </w:rPr>
            </w:pPr>
            <w:r w:rsidRPr="001072E2">
              <w:rPr>
                <w:rFonts w:cs="Arial"/>
                <w:color w:val="000000"/>
                <w:lang w:eastAsia="es-CO"/>
              </w:rPr>
              <w:t>Castaño</w:t>
            </w:r>
          </w:p>
        </w:tc>
      </w:tr>
    </w:tbl>
    <w:p w:rsidR="004D149F" w:rsidRPr="001072E2" w:rsidRDefault="004D149F" w:rsidP="0041319B">
      <w:pPr>
        <w:pStyle w:val="NormalWeb"/>
        <w:spacing w:before="0" w:beforeAutospacing="0" w:after="0" w:afterAutospacing="0"/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:rsidR="004D149F" w:rsidRPr="001072E2" w:rsidRDefault="004D149F" w:rsidP="0041319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Calibri" w:hAnsi="Calibri" w:cs="Times New Roman"/>
          <w:color w:val="000000"/>
          <w:sz w:val="22"/>
          <w:szCs w:val="22"/>
        </w:rPr>
      </w:pPr>
      <w:r w:rsidRPr="001072E2">
        <w:rPr>
          <w:rFonts w:ascii="Calibri" w:hAnsi="Calibri" w:cs="Times New Roman"/>
          <w:color w:val="000000"/>
          <w:sz w:val="22"/>
          <w:szCs w:val="22"/>
        </w:rPr>
        <w:t>Seleccionar solos los títulos de la tabla y en la pestaña "</w:t>
      </w: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>Inicio</w:t>
      </w:r>
      <w:r w:rsidRPr="001072E2">
        <w:rPr>
          <w:rFonts w:ascii="Calibri" w:hAnsi="Calibri" w:cs="Times New Roman"/>
          <w:color w:val="000000"/>
          <w:sz w:val="22"/>
          <w:szCs w:val="22"/>
        </w:rPr>
        <w:t>" damos clic en el "</w:t>
      </w: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>Filtro</w:t>
      </w:r>
      <w:r w:rsidRPr="001072E2">
        <w:rPr>
          <w:rFonts w:ascii="Calibri" w:hAnsi="Calibri" w:cs="Times New Roman"/>
          <w:color w:val="000000"/>
          <w:sz w:val="22"/>
          <w:szCs w:val="22"/>
        </w:rPr>
        <w:t>".</w:t>
      </w:r>
    </w:p>
    <w:p w:rsidR="004D149F" w:rsidRPr="001072E2" w:rsidRDefault="004D149F" w:rsidP="0041319B">
      <w:pPr>
        <w:pStyle w:val="NormalWeb"/>
        <w:spacing w:before="0" w:beforeAutospacing="0" w:after="0" w:afterAutospacing="0"/>
        <w:ind w:left="720"/>
        <w:rPr>
          <w:rFonts w:ascii="Calibri" w:hAnsi="Calibri" w:cs="Times New Roman"/>
          <w:color w:val="000000"/>
          <w:sz w:val="22"/>
          <w:szCs w:val="22"/>
        </w:rPr>
      </w:pPr>
    </w:p>
    <w:p w:rsidR="004D149F" w:rsidRPr="001072E2" w:rsidRDefault="004D149F" w:rsidP="0041319B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60"/>
        <w:gridCol w:w="2978"/>
      </w:tblGrid>
      <w:tr w:rsidR="004D149F" w:rsidRPr="001072E2" w:rsidTr="00F44AEB">
        <w:tc>
          <w:tcPr>
            <w:tcW w:w="5778" w:type="dxa"/>
            <w:shd w:val="clear" w:color="auto" w:fill="auto"/>
            <w:vAlign w:val="center"/>
          </w:tcPr>
          <w:p w:rsidR="004D149F" w:rsidRPr="001072E2" w:rsidRDefault="004D149F" w:rsidP="0041319B">
            <w:pPr>
              <w:spacing w:after="0" w:line="240" w:lineRule="auto"/>
              <w:jc w:val="center"/>
              <w:rPr>
                <w:rFonts w:eastAsia="Calibri"/>
              </w:rPr>
            </w:pPr>
            <w:r w:rsidRPr="001072E2">
              <w:rPr>
                <w:rFonts w:eastAsia="Calibri"/>
                <w:noProof/>
                <w:lang w:eastAsia="es-CO"/>
              </w:rPr>
              <w:drawing>
                <wp:inline distT="0" distB="0" distL="0" distR="0" wp14:anchorId="3304E5C5" wp14:editId="5DEF7787">
                  <wp:extent cx="3609975" cy="1247775"/>
                  <wp:effectExtent l="0" t="0" r="9525" b="9525"/>
                  <wp:docPr id="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4D149F" w:rsidRPr="001072E2" w:rsidRDefault="004D149F" w:rsidP="0041319B">
            <w:pPr>
              <w:spacing w:after="0" w:line="240" w:lineRule="auto"/>
              <w:jc w:val="center"/>
              <w:rPr>
                <w:rFonts w:eastAsia="Calibri"/>
              </w:rPr>
            </w:pPr>
            <w:r w:rsidRPr="001072E2">
              <w:rPr>
                <w:rFonts w:eastAsia="Calibri"/>
                <w:noProof/>
                <w:lang w:eastAsia="es-CO"/>
              </w:rPr>
              <w:drawing>
                <wp:inline distT="0" distB="0" distL="0" distR="0" wp14:anchorId="46C96264" wp14:editId="36D062D5">
                  <wp:extent cx="1762125" cy="180975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  <w:jc w:val="center"/>
      </w:pP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2.  </w:t>
      </w:r>
      <w:r w:rsidRPr="001072E2">
        <w:rPr>
          <w:rFonts w:ascii="Calibri" w:hAnsi="Calibri" w:cs="Times New Roman"/>
          <w:color w:val="000000"/>
          <w:sz w:val="22"/>
          <w:szCs w:val="22"/>
        </w:rPr>
        <w:t>Se observa que aparecen unas flechitas al lado de cada título de la tabla que nos ayudarán a filtrar.</w:t>
      </w:r>
    </w:p>
    <w:p w:rsidR="004D149F" w:rsidRPr="001072E2" w:rsidRDefault="004D149F" w:rsidP="0041319B">
      <w:pPr>
        <w:spacing w:after="0" w:line="240" w:lineRule="auto"/>
      </w:pPr>
      <w:r w:rsidRPr="001072E2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36C4A4F" wp14:editId="1C6BBD1A">
            <wp:simplePos x="0" y="0"/>
            <wp:positionH relativeFrom="column">
              <wp:posOffset>68580</wp:posOffset>
            </wp:positionH>
            <wp:positionV relativeFrom="paragraph">
              <wp:posOffset>123190</wp:posOffset>
            </wp:positionV>
            <wp:extent cx="5267325" cy="419100"/>
            <wp:effectExtent l="0" t="0" r="9525" b="0"/>
            <wp:wrapNone/>
            <wp:docPr id="39" name="Imagen 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3.  </w:t>
      </w:r>
      <w:proofErr w:type="spellStart"/>
      <w:r w:rsidRPr="001072E2">
        <w:rPr>
          <w:rFonts w:ascii="Calibri" w:hAnsi="Calibri" w:cs="Times New Roman"/>
          <w:color w:val="000000"/>
          <w:sz w:val="22"/>
          <w:szCs w:val="22"/>
        </w:rPr>
        <w:t>Ej</w:t>
      </w:r>
      <w:proofErr w:type="spellEnd"/>
      <w:r w:rsidRPr="001072E2">
        <w:rPr>
          <w:rFonts w:ascii="Calibri" w:hAnsi="Calibri" w:cs="Times New Roman"/>
          <w:color w:val="000000"/>
          <w:sz w:val="22"/>
          <w:szCs w:val="22"/>
        </w:rPr>
        <w:t>: nos piden listar todas las mujeres, al dar clic en la flecha de género se puede seleccionar el criterio “F”:</w:t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lastRenderedPageBreak/>
        <w:drawing>
          <wp:inline distT="0" distB="0" distL="0" distR="0" wp14:anchorId="6C42406C" wp14:editId="44AE4EFE">
            <wp:extent cx="1838325" cy="2162175"/>
            <wp:effectExtent l="0" t="0" r="9525" b="9525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4.  </w:t>
      </w:r>
      <w:r w:rsidRPr="001072E2">
        <w:rPr>
          <w:rFonts w:ascii="Calibri" w:hAnsi="Calibri" w:cs="Times New Roman"/>
          <w:color w:val="000000"/>
          <w:sz w:val="22"/>
          <w:szCs w:val="22"/>
        </w:rPr>
        <w:t>Y nos piden un rango de edades mayores a 20 y menores e iguales a 50, en la columna de “</w:t>
      </w: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>edad</w:t>
      </w:r>
      <w:r w:rsidRPr="001072E2">
        <w:rPr>
          <w:rFonts w:ascii="Calibri" w:hAnsi="Calibri" w:cs="Times New Roman"/>
          <w:color w:val="000000"/>
          <w:sz w:val="22"/>
          <w:szCs w:val="22"/>
        </w:rPr>
        <w:t>” dar clic en “</w:t>
      </w: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>Filtros de Número</w:t>
      </w:r>
      <w:r w:rsidRPr="001072E2">
        <w:rPr>
          <w:rFonts w:ascii="Calibri" w:hAnsi="Calibri" w:cs="Times New Roman"/>
          <w:color w:val="000000"/>
          <w:sz w:val="22"/>
          <w:szCs w:val="22"/>
        </w:rPr>
        <w:t>” y luego en "</w:t>
      </w: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>Filtro Personalizado</w:t>
      </w:r>
      <w:r w:rsidRPr="001072E2">
        <w:rPr>
          <w:rFonts w:ascii="Calibri" w:hAnsi="Calibri" w:cs="Times New Roman"/>
          <w:color w:val="000000"/>
          <w:sz w:val="22"/>
          <w:szCs w:val="22"/>
        </w:rPr>
        <w:t>"</w:t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6E194581" wp14:editId="5A8C60E5">
            <wp:extent cx="3600450" cy="3390900"/>
            <wp:effectExtent l="0" t="0" r="0" b="0"/>
            <wp:docPr id="10" name="Imagen 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5.  </w:t>
      </w:r>
      <w:r w:rsidRPr="001072E2">
        <w:rPr>
          <w:rFonts w:ascii="Calibri" w:hAnsi="Calibri" w:cs="Times New Roman"/>
          <w:color w:val="000000"/>
          <w:sz w:val="22"/>
          <w:szCs w:val="22"/>
        </w:rPr>
        <w:t>En el cuadro que aparece ingresamos los rangos solicitados.</w:t>
      </w: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lastRenderedPageBreak/>
        <w:drawing>
          <wp:inline distT="0" distB="0" distL="0" distR="0" wp14:anchorId="566E14EB" wp14:editId="58257282">
            <wp:extent cx="2962275" cy="2066925"/>
            <wp:effectExtent l="0" t="0" r="9525" b="9525"/>
            <wp:docPr id="11" name="Imagen 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6.  </w:t>
      </w:r>
      <w:r w:rsidRPr="001072E2">
        <w:rPr>
          <w:rFonts w:ascii="Calibri" w:hAnsi="Calibri" w:cs="Times New Roman"/>
          <w:color w:val="000000"/>
          <w:sz w:val="22"/>
          <w:szCs w:val="22"/>
        </w:rPr>
        <w:t>Y de esta forma se visualiza la opción que cumple con las condiciones.</w:t>
      </w: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color w:val="000000"/>
          <w:sz w:val="22"/>
          <w:szCs w:val="22"/>
        </w:rPr>
        <w:t> </w:t>
      </w:r>
    </w:p>
    <w:p w:rsidR="004D149F" w:rsidRPr="001072E2" w:rsidRDefault="004D149F" w:rsidP="0041319B">
      <w:pPr>
        <w:spacing w:after="0" w:line="240" w:lineRule="auto"/>
      </w:pPr>
      <w:r w:rsidRPr="001072E2">
        <w:rPr>
          <w:noProof/>
          <w:lang w:eastAsia="es-CO"/>
        </w:rPr>
        <w:drawing>
          <wp:inline distT="0" distB="0" distL="0" distR="0" wp14:anchorId="2FA6B7B9" wp14:editId="29E30D86">
            <wp:extent cx="5467350" cy="714375"/>
            <wp:effectExtent l="0" t="0" r="0" b="9525"/>
            <wp:docPr id="12" name="Imagen 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rFonts w:ascii="Calibri" w:hAnsi="Calibri" w:cs="Times New Roman"/>
          <w:color w:val="000000"/>
          <w:sz w:val="22"/>
          <w:szCs w:val="22"/>
        </w:rPr>
      </w:pP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7.  </w:t>
      </w:r>
      <w:r w:rsidRPr="001072E2">
        <w:rPr>
          <w:rFonts w:ascii="Calibri" w:hAnsi="Calibri" w:cs="Times New Roman"/>
          <w:color w:val="000000"/>
          <w:sz w:val="22"/>
          <w:szCs w:val="22"/>
        </w:rPr>
        <w:t>Para quitar criterios de filtrado, se da clic sobre los íconos en forma de  embudo y damos clic en la opción "</w:t>
      </w: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Borrar Filtro </w:t>
      </w:r>
      <w:proofErr w:type="gramStart"/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>de ....</w:t>
      </w:r>
      <w:r w:rsidRPr="001072E2">
        <w:rPr>
          <w:rFonts w:ascii="Calibri" w:hAnsi="Calibri" w:cs="Times New Roman"/>
          <w:color w:val="000000"/>
          <w:sz w:val="22"/>
          <w:szCs w:val="22"/>
        </w:rPr>
        <w:t>.</w:t>
      </w:r>
      <w:proofErr w:type="gramEnd"/>
      <w:r w:rsidRPr="001072E2">
        <w:rPr>
          <w:rFonts w:ascii="Calibri" w:hAnsi="Calibri" w:cs="Times New Roman"/>
          <w:color w:val="000000"/>
          <w:sz w:val="22"/>
          <w:szCs w:val="22"/>
        </w:rPr>
        <w:t xml:space="preserve">". </w:t>
      </w:r>
      <w:proofErr w:type="gramStart"/>
      <w:r w:rsidRPr="001072E2">
        <w:rPr>
          <w:rFonts w:ascii="Calibri" w:hAnsi="Calibri" w:cs="Times New Roman"/>
          <w:color w:val="000000"/>
          <w:sz w:val="22"/>
          <w:szCs w:val="22"/>
        </w:rPr>
        <w:t>y</w:t>
      </w:r>
      <w:proofErr w:type="gramEnd"/>
      <w:r w:rsidRPr="001072E2">
        <w:rPr>
          <w:rFonts w:ascii="Calibri" w:hAnsi="Calibri" w:cs="Times New Roman"/>
          <w:color w:val="000000"/>
          <w:sz w:val="22"/>
          <w:szCs w:val="22"/>
        </w:rPr>
        <w:t xml:space="preserve">  de esta forma podemos filtrar otro criterio.</w:t>
      </w: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068A94F1" wp14:editId="0D808B11">
            <wp:extent cx="2400300" cy="2466975"/>
            <wp:effectExtent l="0" t="0" r="0" b="9525"/>
            <wp:docPr id="13" name="Imagen 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8.  </w:t>
      </w:r>
      <w:r w:rsidRPr="001072E2">
        <w:rPr>
          <w:rFonts w:ascii="Calibri" w:hAnsi="Calibri" w:cs="Times New Roman"/>
          <w:color w:val="000000"/>
          <w:sz w:val="22"/>
          <w:szCs w:val="22"/>
        </w:rPr>
        <w:t>Para quitar el Filtro: se selecciona  toda la tabla y se presiona el botón de "</w:t>
      </w:r>
      <w:r w:rsidRPr="001072E2">
        <w:rPr>
          <w:rFonts w:ascii="Calibri" w:hAnsi="Calibri" w:cs="Times New Roman"/>
          <w:b/>
          <w:bCs/>
          <w:color w:val="000000"/>
          <w:sz w:val="22"/>
          <w:szCs w:val="22"/>
        </w:rPr>
        <w:t>Ordenar y Filtrar</w:t>
      </w:r>
      <w:r w:rsidRPr="001072E2">
        <w:rPr>
          <w:rFonts w:ascii="Calibri" w:hAnsi="Calibri" w:cs="Times New Roman"/>
          <w:color w:val="000000"/>
          <w:sz w:val="22"/>
          <w:szCs w:val="22"/>
        </w:rPr>
        <w:t xml:space="preserve"> " de nuevo.</w:t>
      </w: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lastRenderedPageBreak/>
        <w:drawing>
          <wp:inline distT="0" distB="0" distL="0" distR="0" wp14:anchorId="1763B06B" wp14:editId="6673B6E9">
            <wp:extent cx="1628775" cy="1676400"/>
            <wp:effectExtent l="0" t="0" r="9525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contextualSpacing/>
        <w:jc w:val="both"/>
        <w:rPr>
          <w:rFonts w:cs="Arial"/>
        </w:rPr>
      </w:pPr>
    </w:p>
    <w:p w:rsidR="004D149F" w:rsidRPr="001072E2" w:rsidRDefault="004D149F" w:rsidP="0041319B">
      <w:pPr>
        <w:spacing w:after="0" w:line="240" w:lineRule="auto"/>
      </w:pPr>
      <w:r w:rsidRPr="001072E2">
        <w:t>Ejemplo:</w:t>
      </w:r>
    </w:p>
    <w:p w:rsidR="004D149F" w:rsidRPr="001072E2" w:rsidRDefault="004D149F" w:rsidP="0041319B">
      <w:pPr>
        <w:spacing w:after="0" w:line="240" w:lineRule="auto"/>
      </w:pPr>
    </w:p>
    <w:tbl>
      <w:tblPr>
        <w:tblW w:w="7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897"/>
        <w:gridCol w:w="1200"/>
        <w:gridCol w:w="1200"/>
        <w:gridCol w:w="1200"/>
        <w:gridCol w:w="1200"/>
      </w:tblGrid>
      <w:tr w:rsidR="004D149F" w:rsidRPr="0050128F" w:rsidTr="00F44AEB">
        <w:trPr>
          <w:trHeight w:val="255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Comisionistas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Género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Enero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Febrero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Marzo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Total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Elba Cano de Parra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$ 150.000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$ 208.400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$ 191.200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$ 549.600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Zoila Reina González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$ 250.000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$ 308.400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$ 291.200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$ 849.600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Elmo Coso Pérez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$ 175.000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$ 233.400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$ 216.200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$ 624.600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 xml:space="preserve">Donald </w:t>
            </w:r>
            <w:proofErr w:type="spellStart"/>
            <w:r w:rsidRPr="0050128F">
              <w:rPr>
                <w:rFonts w:cs="Arial"/>
                <w:sz w:val="21"/>
                <w:lang w:eastAsia="es-CO"/>
              </w:rPr>
              <w:t>Berto</w:t>
            </w:r>
            <w:proofErr w:type="spellEnd"/>
            <w:r w:rsidRPr="0050128F">
              <w:rPr>
                <w:rFonts w:cs="Arial"/>
                <w:sz w:val="21"/>
                <w:lang w:eastAsia="es-CO"/>
              </w:rPr>
              <w:t xml:space="preserve"> </w:t>
            </w:r>
            <w:proofErr w:type="spellStart"/>
            <w:r w:rsidRPr="0050128F">
              <w:rPr>
                <w:rFonts w:cs="Arial"/>
                <w:sz w:val="21"/>
                <w:lang w:eastAsia="es-CO"/>
              </w:rPr>
              <w:t>Valéz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$ 210.000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$ 268.400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$ 251.200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$ 729.600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Mari Consuelo Reyes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$ 155.000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$ 213.400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$ 196.200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$ 564.600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 xml:space="preserve">Alberto </w:t>
            </w:r>
            <w:proofErr w:type="spellStart"/>
            <w:r w:rsidRPr="0050128F">
              <w:rPr>
                <w:rFonts w:cs="Arial"/>
                <w:sz w:val="21"/>
                <w:lang w:eastAsia="es-CO"/>
              </w:rPr>
              <w:t>Cadiscos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$ 210.000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$ 268.400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$ 251.200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$ 729.600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 xml:space="preserve">Estela </w:t>
            </w:r>
            <w:proofErr w:type="spellStart"/>
            <w:r w:rsidRPr="0050128F">
              <w:rPr>
                <w:rFonts w:cs="Arial"/>
                <w:sz w:val="21"/>
                <w:lang w:eastAsia="es-CO"/>
              </w:rPr>
              <w:t>Gartija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$ 148.000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$ 206.400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$ 189.200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$ 543.600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Felipe Lotas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$ 162.000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$ 220.400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$ 203.200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$ 585.600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 xml:space="preserve">Francisco </w:t>
            </w:r>
            <w:proofErr w:type="spellStart"/>
            <w:r w:rsidRPr="0050128F">
              <w:rPr>
                <w:rFonts w:cs="Arial"/>
                <w:sz w:val="21"/>
                <w:lang w:eastAsia="es-CO"/>
              </w:rPr>
              <w:t>Rupto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$ 136.000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$ 194.400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$ 177.200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$ 507.600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Héctor Tilla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$ 156.200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$ 214.600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$ 197.400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$ 568.200</w:t>
            </w:r>
          </w:p>
        </w:tc>
      </w:tr>
      <w:tr w:rsidR="004D149F" w:rsidRPr="0050128F" w:rsidTr="00F44AEB">
        <w:trPr>
          <w:trHeight w:val="25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Leandro Gado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$ 145.600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$ 204.000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center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$ 186.800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49F" w:rsidRPr="0050128F" w:rsidRDefault="004D149F" w:rsidP="0041319B">
            <w:pPr>
              <w:spacing w:after="0" w:line="240" w:lineRule="auto"/>
              <w:jc w:val="right"/>
              <w:rPr>
                <w:rFonts w:cs="Arial"/>
                <w:sz w:val="21"/>
                <w:lang w:eastAsia="es-CO"/>
              </w:rPr>
            </w:pPr>
            <w:r w:rsidRPr="0050128F">
              <w:rPr>
                <w:rFonts w:cs="Arial"/>
                <w:sz w:val="21"/>
                <w:lang w:eastAsia="es-CO"/>
              </w:rPr>
              <w:t>$ 536.400</w:t>
            </w:r>
          </w:p>
        </w:tc>
      </w:tr>
    </w:tbl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</w:pPr>
      <w:r w:rsidRPr="001072E2">
        <w:t>En la tabla anterior se solicita graficar por separado los totales de hombres y mujeres, para ello realizaremos primero un filtro:</w:t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</w:pPr>
      <w:r w:rsidRPr="001072E2">
        <w:t>Seleccionar solo los títulos:</w:t>
      </w:r>
    </w:p>
    <w:p w:rsidR="004D149F" w:rsidRPr="001072E2" w:rsidRDefault="004D149F" w:rsidP="0041319B">
      <w:pPr>
        <w:spacing w:after="0" w:line="240" w:lineRule="auto"/>
        <w:ind w:left="708" w:hanging="708"/>
      </w:pPr>
      <w:r w:rsidRPr="001072E2">
        <w:rPr>
          <w:noProof/>
          <w:lang w:eastAsia="es-CO"/>
        </w:rPr>
        <w:drawing>
          <wp:inline distT="0" distB="0" distL="0" distR="0" wp14:anchorId="003CF1C6" wp14:editId="3D13E656">
            <wp:extent cx="5181600" cy="381000"/>
            <wp:effectExtent l="0" t="0" r="0" b="0"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</w:pPr>
      <w:r w:rsidRPr="001072E2">
        <w:t>Vamos al botón de “Ordenar y filtrar” y seleccionamos la opción de “Filtro”:</w:t>
      </w: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3F784DEE" wp14:editId="05527FC7">
            <wp:extent cx="1762125" cy="1809750"/>
            <wp:effectExtent l="0" t="0" r="9525" b="0"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  <w:r w:rsidRPr="001072E2">
        <w:lastRenderedPageBreak/>
        <w:t>Aparecen las flechas:</w:t>
      </w:r>
    </w:p>
    <w:p w:rsidR="004D149F" w:rsidRPr="001072E2" w:rsidRDefault="004D149F" w:rsidP="0041319B">
      <w:pPr>
        <w:spacing w:after="0" w:line="240" w:lineRule="auto"/>
      </w:pPr>
      <w:r w:rsidRPr="001072E2">
        <w:rPr>
          <w:noProof/>
          <w:lang w:eastAsia="es-CO"/>
        </w:rPr>
        <w:drawing>
          <wp:inline distT="0" distB="0" distL="0" distR="0" wp14:anchorId="48FCA060" wp14:editId="1EA16DBA">
            <wp:extent cx="5143500" cy="361950"/>
            <wp:effectExtent l="0" t="0" r="0" b="0"/>
            <wp:docPr id="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</w:pPr>
      <w:r w:rsidRPr="001072E2">
        <w:t>Y filtramos por Género:</w:t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31FB2CCC" wp14:editId="0BF258BE">
            <wp:extent cx="2047875" cy="2171700"/>
            <wp:effectExtent l="0" t="0" r="9525" b="0"/>
            <wp:docPr id="1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Estos son los resultados obtenidos: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rPr>
          <w:noProof/>
          <w:lang w:eastAsia="es-CO"/>
        </w:rPr>
        <w:drawing>
          <wp:inline distT="0" distB="0" distL="0" distR="0" wp14:anchorId="6B432133" wp14:editId="095D99DE">
            <wp:extent cx="5314950" cy="885825"/>
            <wp:effectExtent l="0" t="0" r="0" b="9525"/>
            <wp:docPr id="1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No se aconseja aplicar fórmulas a un filtro, ya que los números de las filas que aparecen en azul en la figura anterior indican que existen celdas intermedias, por lo que Excel aplicaría las fórmulas a las celdas no visibles también.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Por ello se aconseja copiar y pegar los datos aparte del filtro para no tener problemas: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Seleccionamos los datos filtrados:</w:t>
      </w:r>
    </w:p>
    <w:p w:rsidR="004D149F" w:rsidRPr="001072E2" w:rsidRDefault="004D149F" w:rsidP="0041319B">
      <w:pPr>
        <w:spacing w:after="0" w:line="240" w:lineRule="auto"/>
        <w:jc w:val="both"/>
      </w:pPr>
      <w:r w:rsidRPr="001072E2">
        <w:rPr>
          <w:noProof/>
          <w:lang w:eastAsia="es-CO"/>
        </w:rPr>
        <w:drawing>
          <wp:inline distT="0" distB="0" distL="0" distR="0" wp14:anchorId="66E48255" wp14:editId="6768E8EB">
            <wp:extent cx="5181600" cy="1028700"/>
            <wp:effectExtent l="0" t="0" r="0" b="0"/>
            <wp:docPr id="2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2E2">
        <w:t xml:space="preserve"> 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 xml:space="preserve">Se puede dar clic derecho sobre la selección y luego escoger la opción Copiar o presionar </w:t>
      </w:r>
      <w:proofErr w:type="spellStart"/>
      <w:r w:rsidRPr="001072E2">
        <w:t>Ctlr</w:t>
      </w:r>
      <w:proofErr w:type="spellEnd"/>
      <w:r w:rsidRPr="001072E2">
        <w:t xml:space="preserve"> C: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rPr>
          <w:noProof/>
          <w:lang w:eastAsia="es-CO"/>
        </w:rPr>
        <w:lastRenderedPageBreak/>
        <w:drawing>
          <wp:inline distT="0" distB="0" distL="0" distR="0" wp14:anchorId="3EBC6ABE" wp14:editId="5D57E006">
            <wp:extent cx="5267325" cy="1066800"/>
            <wp:effectExtent l="0" t="0" r="9525" b="0"/>
            <wp:docPr id="2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2E2">
        <w:t xml:space="preserve"> 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 xml:space="preserve">En una hoja nueva o libro nuevo pegamos la tabla con </w:t>
      </w:r>
      <w:proofErr w:type="spellStart"/>
      <w:r w:rsidRPr="001072E2">
        <w:t>ctrl</w:t>
      </w:r>
      <w:proofErr w:type="spellEnd"/>
      <w:r w:rsidRPr="001072E2">
        <w:t xml:space="preserve"> V o con clic derecho Pegar: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bookmarkStart w:id="0" w:name="_GoBack"/>
      <w:bookmarkEnd w:id="0"/>
      <w:r w:rsidRPr="001072E2">
        <w:rPr>
          <w:noProof/>
          <w:lang w:eastAsia="es-CO"/>
        </w:rPr>
        <w:drawing>
          <wp:inline distT="0" distB="0" distL="0" distR="0" wp14:anchorId="0F3A40B1" wp14:editId="48D0791A">
            <wp:extent cx="5162550" cy="962025"/>
            <wp:effectExtent l="0" t="0" r="0" b="9525"/>
            <wp:docPr id="2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 xml:space="preserve">Vemos que los datos pegan sin las flechitas de los filtros, lo que nos permite aplicar </w:t>
      </w:r>
      <w:proofErr w:type="spellStart"/>
      <w:r w:rsidRPr="001072E2">
        <w:t>fórmular</w:t>
      </w:r>
      <w:proofErr w:type="spellEnd"/>
      <w:r w:rsidRPr="001072E2">
        <w:t xml:space="preserve"> y gráficos, vamos a graficar Nombre del comisionista Vs Total.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 xml:space="preserve">Recuerden que para seleccionar rangos de celdas que no sean contiguos debemos presionar </w:t>
      </w:r>
      <w:proofErr w:type="spellStart"/>
      <w:r w:rsidRPr="001072E2">
        <w:t>Ctlr</w:t>
      </w:r>
      <w:proofErr w:type="spellEnd"/>
      <w:r w:rsidRPr="001072E2">
        <w:t>.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rPr>
          <w:noProof/>
          <w:lang w:eastAsia="es-CO"/>
        </w:rPr>
        <w:drawing>
          <wp:inline distT="0" distB="0" distL="0" distR="0" wp14:anchorId="00C2BA22" wp14:editId="496B5C1B">
            <wp:extent cx="5238750" cy="990600"/>
            <wp:effectExtent l="0" t="0" r="0" b="0"/>
            <wp:docPr id="2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Luego en la pestaña “Insertar” seleccionamos Columna y damos clic en el primer estilo de gráfico:</w:t>
      </w: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36B942AA" wp14:editId="7C3F444D">
            <wp:extent cx="4181475" cy="1514475"/>
            <wp:effectExtent l="0" t="0" r="9525" b="9525"/>
            <wp:docPr id="2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  <w:r w:rsidRPr="001072E2">
        <w:t>Ya muestra el resultado del gráfico y sus datos de origen: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lastRenderedPageBreak/>
        <w:drawing>
          <wp:inline distT="0" distB="0" distL="0" distR="0" wp14:anchorId="222C484B" wp14:editId="17DE24B7">
            <wp:extent cx="4981575" cy="3505200"/>
            <wp:effectExtent l="0" t="0" r="9525" b="0"/>
            <wp:docPr id="2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center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Volvemos a la tabla con los filtros, solo visualizaremos a los hombres y realizaremos el mismo proceso.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rPr>
          <w:noProof/>
          <w:lang w:eastAsia="es-CO"/>
        </w:rPr>
        <w:drawing>
          <wp:inline distT="0" distB="0" distL="0" distR="0" wp14:anchorId="40332E30" wp14:editId="067FB9A3">
            <wp:extent cx="5505450" cy="2065712"/>
            <wp:effectExtent l="0" t="0" r="0" b="0"/>
            <wp:docPr id="2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59" cy="20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Default="004D149F" w:rsidP="0041319B">
      <w:pPr>
        <w:spacing w:after="0" w:line="240" w:lineRule="auto"/>
      </w:pPr>
    </w:p>
    <w:p w:rsidR="004D149F" w:rsidRPr="00194FE1" w:rsidRDefault="004D149F" w:rsidP="0041319B">
      <w:pPr>
        <w:pStyle w:val="Prrafodelista"/>
        <w:numPr>
          <w:ilvl w:val="0"/>
          <w:numId w:val="3"/>
        </w:numPr>
        <w:jc w:val="center"/>
        <w:rPr>
          <w:b/>
          <w:sz w:val="20"/>
        </w:rPr>
      </w:pPr>
      <w:r w:rsidRPr="00194FE1">
        <w:rPr>
          <w:b/>
          <w:sz w:val="20"/>
        </w:rPr>
        <w:t>REALIZAR COPIAS DE HOJAS A UN MISMO LIBRO</w:t>
      </w:r>
    </w:p>
    <w:p w:rsidR="004D149F" w:rsidRPr="00194FE1" w:rsidRDefault="004D149F" w:rsidP="0041319B">
      <w:pPr>
        <w:spacing w:after="0" w:line="240" w:lineRule="auto"/>
        <w:rPr>
          <w:sz w:val="20"/>
        </w:rPr>
      </w:pPr>
    </w:p>
    <w:p w:rsidR="004D149F" w:rsidRPr="00194FE1" w:rsidRDefault="004D149F" w:rsidP="0041319B">
      <w:pPr>
        <w:spacing w:after="0" w:line="240" w:lineRule="auto"/>
        <w:rPr>
          <w:sz w:val="20"/>
        </w:rPr>
      </w:pPr>
      <w:r w:rsidRPr="00194FE1">
        <w:rPr>
          <w:sz w:val="20"/>
        </w:rPr>
        <w:t>En ocasiones se necesita copiar los datos de toda una hoja a otra, ya sea a un mismo libro o a otro que se encuentre abierto.</w:t>
      </w:r>
    </w:p>
    <w:p w:rsidR="004D149F" w:rsidRPr="00194FE1" w:rsidRDefault="004D149F" w:rsidP="0041319B">
      <w:pPr>
        <w:spacing w:after="0" w:line="240" w:lineRule="auto"/>
        <w:rPr>
          <w:sz w:val="20"/>
        </w:rPr>
      </w:pPr>
      <w:r w:rsidRPr="00194FE1">
        <w:rPr>
          <w:sz w:val="20"/>
        </w:rPr>
        <w:t>Al pegar los datos pueden pasar sin formato o se pueden dañar las fórmulas, por lo que se sugiere realizar estos pasos:</w:t>
      </w:r>
    </w:p>
    <w:p w:rsidR="004D149F" w:rsidRPr="00194FE1" w:rsidRDefault="004D149F" w:rsidP="0041319B">
      <w:pPr>
        <w:spacing w:after="0" w:line="240" w:lineRule="auto"/>
        <w:rPr>
          <w:sz w:val="20"/>
        </w:rPr>
      </w:pPr>
    </w:p>
    <w:p w:rsidR="004D149F" w:rsidRPr="00194FE1" w:rsidRDefault="004D149F" w:rsidP="0041319B">
      <w:pPr>
        <w:spacing w:after="0" w:line="240" w:lineRule="auto"/>
        <w:rPr>
          <w:b/>
          <w:sz w:val="20"/>
        </w:rPr>
      </w:pPr>
      <w:r w:rsidRPr="00194FE1">
        <w:rPr>
          <w:sz w:val="20"/>
        </w:rPr>
        <w:lastRenderedPageBreak/>
        <w:t xml:space="preserve">Dar clic derecho a la hoja que se desea copiar, luego en </w:t>
      </w:r>
      <w:r w:rsidRPr="00194FE1">
        <w:rPr>
          <w:b/>
          <w:sz w:val="20"/>
        </w:rPr>
        <w:t>Mover o copiar.</w:t>
      </w:r>
    </w:p>
    <w:p w:rsidR="004D149F" w:rsidRPr="00194FE1" w:rsidRDefault="004D149F" w:rsidP="0041319B">
      <w:pPr>
        <w:spacing w:after="0" w:line="240" w:lineRule="auto"/>
        <w:jc w:val="center"/>
        <w:rPr>
          <w:sz w:val="20"/>
        </w:rPr>
      </w:pPr>
      <w:r w:rsidRPr="00194FE1">
        <w:rPr>
          <w:noProof/>
          <w:sz w:val="20"/>
          <w:lang w:eastAsia="es-CO"/>
        </w:rPr>
        <w:drawing>
          <wp:inline distT="0" distB="0" distL="0" distR="0" wp14:anchorId="6D015FA7" wp14:editId="68BF87C5">
            <wp:extent cx="1666875" cy="1576553"/>
            <wp:effectExtent l="0" t="0" r="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4516" cy="159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9F" w:rsidRPr="00194FE1" w:rsidRDefault="004D149F" w:rsidP="0041319B">
      <w:pPr>
        <w:spacing w:after="0" w:line="240" w:lineRule="auto"/>
        <w:jc w:val="both"/>
        <w:rPr>
          <w:sz w:val="20"/>
        </w:rPr>
      </w:pPr>
    </w:p>
    <w:p w:rsidR="004D149F" w:rsidRPr="00194FE1" w:rsidRDefault="004D149F" w:rsidP="0041319B">
      <w:pPr>
        <w:spacing w:after="0" w:line="240" w:lineRule="auto"/>
        <w:jc w:val="both"/>
        <w:rPr>
          <w:sz w:val="20"/>
        </w:rPr>
      </w:pPr>
      <w:r w:rsidRPr="00194FE1">
        <w:rPr>
          <w:sz w:val="20"/>
        </w:rPr>
        <w:t>En la nueva ventana aparece la opción Crear una copia, la cual se aconseja seleccionar, luego Aceptar.</w:t>
      </w:r>
    </w:p>
    <w:p w:rsidR="004D149F" w:rsidRDefault="004D149F" w:rsidP="0041319B">
      <w:pPr>
        <w:spacing w:after="0" w:line="240" w:lineRule="auto"/>
        <w:jc w:val="center"/>
      </w:pPr>
      <w:r w:rsidRPr="00194FE1">
        <w:rPr>
          <w:noProof/>
          <w:sz w:val="20"/>
          <w:lang w:eastAsia="es-CO"/>
        </w:rPr>
        <w:drawing>
          <wp:inline distT="0" distB="0" distL="0" distR="0" wp14:anchorId="16C88562" wp14:editId="25B1BAE6">
            <wp:extent cx="1660488" cy="148569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0799" cy="15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9F" w:rsidRDefault="004D149F" w:rsidP="0041319B">
      <w:pPr>
        <w:spacing w:after="0" w:line="240" w:lineRule="auto"/>
        <w:jc w:val="center"/>
      </w:pPr>
    </w:p>
    <w:p w:rsidR="004D149F" w:rsidRDefault="004D149F" w:rsidP="0041319B">
      <w:pPr>
        <w:spacing w:after="0" w:line="240" w:lineRule="auto"/>
        <w:jc w:val="both"/>
      </w:pPr>
      <w:r>
        <w:t>Se queremos copiar la hoja a un libro nuevo seleccionamos dicha opción y listo.</w:t>
      </w:r>
    </w:p>
    <w:p w:rsidR="004D149F" w:rsidRDefault="004D149F" w:rsidP="0041319B">
      <w:pPr>
        <w:spacing w:after="0" w:line="240" w:lineRule="auto"/>
        <w:jc w:val="both"/>
      </w:pPr>
    </w:p>
    <w:p w:rsidR="004D149F" w:rsidRPr="00690002" w:rsidRDefault="004D149F" w:rsidP="0041319B">
      <w:pPr>
        <w:pStyle w:val="Prrafodelista"/>
        <w:numPr>
          <w:ilvl w:val="0"/>
          <w:numId w:val="3"/>
        </w:numPr>
        <w:jc w:val="center"/>
        <w:rPr>
          <w:b/>
          <w:sz w:val="22"/>
          <w:szCs w:val="22"/>
        </w:rPr>
      </w:pPr>
      <w:r w:rsidRPr="00690002">
        <w:rPr>
          <w:b/>
          <w:sz w:val="22"/>
          <w:szCs w:val="22"/>
        </w:rPr>
        <w:t>COPIAR DATOS DE EXCEL A POWERPOINT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Vamos a realizar una presentación con los datos y gráficos que acabamos de obtener del ejercicio anterior.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En una de las gráficas damos clic derecho en el borde y luego en “copiar”:</w:t>
      </w: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2E5BC92C" wp14:editId="124158A1">
            <wp:extent cx="2247900" cy="885825"/>
            <wp:effectExtent l="0" t="0" r="0" b="9525"/>
            <wp:docPr id="2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Abrimos PowerPoint (PP) y seleccionamos una diapositiva solo con título: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lastRenderedPageBreak/>
        <w:drawing>
          <wp:inline distT="0" distB="0" distL="0" distR="0" wp14:anchorId="6FF1E271" wp14:editId="2D88ED9B">
            <wp:extent cx="2494646" cy="2334733"/>
            <wp:effectExtent l="0" t="0" r="1270" b="8890"/>
            <wp:docPr id="2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73" cy="23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 xml:space="preserve">Ya en la diapositiva damos clic derecho y luego pegar o con </w:t>
      </w:r>
      <w:proofErr w:type="spellStart"/>
      <w:r w:rsidRPr="001072E2">
        <w:t>Ctrl</w:t>
      </w:r>
      <w:proofErr w:type="spellEnd"/>
      <w:r w:rsidRPr="001072E2">
        <w:t xml:space="preserve"> V: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79102427" wp14:editId="7B47EBFE">
            <wp:extent cx="4152900" cy="2381250"/>
            <wp:effectExtent l="0" t="0" r="0" b="0"/>
            <wp:docPr id="2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5659" r="13991" b="1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La idea también es traernos la tabla con los datos, para ello volvemos a Excel, seleccionamos la tabla y copiamos:</w:t>
      </w:r>
    </w:p>
    <w:p w:rsidR="004D149F" w:rsidRPr="001072E2" w:rsidRDefault="004D149F" w:rsidP="0041319B">
      <w:pPr>
        <w:spacing w:after="0" w:line="240" w:lineRule="auto"/>
        <w:jc w:val="both"/>
      </w:pPr>
      <w:r w:rsidRPr="001072E2">
        <w:rPr>
          <w:noProof/>
          <w:lang w:eastAsia="es-CO"/>
        </w:rPr>
        <w:drawing>
          <wp:inline distT="0" distB="0" distL="0" distR="0" wp14:anchorId="11356AFC" wp14:editId="4955F4D4">
            <wp:extent cx="5210175" cy="1104900"/>
            <wp:effectExtent l="0" t="0" r="9525" b="0"/>
            <wp:docPr id="3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De nuevo en PP vamos al botón “Pegar” de la pestaña Inicio, pero damos clic en la parte baja del botón y seleccionamos “Pegado especial”, esta opción también aparecen al dar clic derecho en la diapositiva.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019E3419" wp14:editId="2D4156B6">
            <wp:extent cx="1543050" cy="1552575"/>
            <wp:effectExtent l="0" t="0" r="0" b="9525"/>
            <wp:docPr id="3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center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Aparecerá una ventana como está, de la cual seleccionamos “Objeto de hoja de cálculos de Ms Excel” y luego Aceptar:</w:t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rPr>
          <w:noProof/>
          <w:lang w:eastAsia="es-CO"/>
        </w:rPr>
        <w:drawing>
          <wp:inline distT="0" distB="0" distL="0" distR="0" wp14:anchorId="3EA83D5D" wp14:editId="5746F56F">
            <wp:extent cx="4819650" cy="2581275"/>
            <wp:effectExtent l="0" t="0" r="0" b="9525"/>
            <wp:docPr id="3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t>La tabla se pega conservando su formato, facilitando su desplazamiento por la diapositiva y su edición:</w:t>
      </w: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lastRenderedPageBreak/>
        <w:drawing>
          <wp:inline distT="0" distB="0" distL="0" distR="0" wp14:anchorId="584280FC" wp14:editId="0A5B1F56">
            <wp:extent cx="4724400" cy="4152900"/>
            <wp:effectExtent l="0" t="0" r="0" b="0"/>
            <wp:docPr id="3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</w:pPr>
      <w:r w:rsidRPr="001072E2">
        <w:t>Si necesitamos corregir algún dato solo tenemos que dar doble clic sobre la tabla pegada en PP para crear un acceso a Excel y corregir los datos:</w:t>
      </w:r>
    </w:p>
    <w:p w:rsidR="004D149F" w:rsidRPr="001072E2" w:rsidRDefault="004D149F" w:rsidP="0041319B">
      <w:pPr>
        <w:spacing w:after="0" w:line="240" w:lineRule="auto"/>
      </w:pP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64CDED46" wp14:editId="4B1477C3">
            <wp:extent cx="4781550" cy="1400175"/>
            <wp:effectExtent l="0" t="0" r="0" b="9525"/>
            <wp:docPr id="3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center"/>
      </w:pPr>
      <w:r w:rsidRPr="001072E2">
        <w:rPr>
          <w:noProof/>
          <w:lang w:eastAsia="es-CO"/>
        </w:rPr>
        <w:drawing>
          <wp:inline distT="0" distB="0" distL="0" distR="0" wp14:anchorId="6B434BCE" wp14:editId="0FC0011F">
            <wp:extent cx="2009775" cy="1219200"/>
            <wp:effectExtent l="0" t="0" r="9525" b="0"/>
            <wp:docPr id="3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center"/>
      </w:pPr>
    </w:p>
    <w:p w:rsidR="004D149F" w:rsidRPr="001072E2" w:rsidRDefault="004D149F" w:rsidP="0041319B">
      <w:pPr>
        <w:spacing w:after="0" w:line="240" w:lineRule="auto"/>
        <w:jc w:val="both"/>
      </w:pPr>
      <w:r w:rsidRPr="001072E2">
        <w:lastRenderedPageBreak/>
        <w:t>Al dar doble clic por fuera en la diapositiva la tabla vuelve a la normalidad y nuestra los datos actualizados:</w:t>
      </w:r>
    </w:p>
    <w:p w:rsidR="004D149F" w:rsidRPr="001072E2" w:rsidRDefault="004D149F" w:rsidP="0041319B">
      <w:pPr>
        <w:spacing w:after="0" w:line="240" w:lineRule="auto"/>
        <w:jc w:val="both"/>
      </w:pPr>
      <w:r w:rsidRPr="001072E2">
        <w:rPr>
          <w:noProof/>
          <w:lang w:eastAsia="es-CO"/>
        </w:rPr>
        <w:drawing>
          <wp:inline distT="0" distB="0" distL="0" distR="0" wp14:anchorId="53F7A94C" wp14:editId="5F26BACC">
            <wp:extent cx="4419600" cy="1676400"/>
            <wp:effectExtent l="0" t="0" r="0" b="0"/>
            <wp:docPr id="3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9F" w:rsidRPr="001072E2" w:rsidRDefault="004D149F" w:rsidP="0041319B">
      <w:pPr>
        <w:spacing w:after="0" w:line="240" w:lineRule="auto"/>
        <w:jc w:val="both"/>
      </w:pPr>
    </w:p>
    <w:p w:rsidR="004D149F" w:rsidRPr="00AC694E" w:rsidRDefault="004D149F" w:rsidP="0041319B">
      <w:pPr>
        <w:spacing w:after="0" w:line="240" w:lineRule="auto"/>
        <w:jc w:val="both"/>
        <w:rPr>
          <w:sz w:val="20"/>
        </w:rPr>
      </w:pPr>
      <w:r w:rsidRPr="00AC694E">
        <w:rPr>
          <w:sz w:val="20"/>
        </w:rPr>
        <w:t>Esto no ahorra tener que copiar de nuevo la tabla del archivo de Excel y pegarla de nuevo.</w:t>
      </w:r>
    </w:p>
    <w:p w:rsidR="004D149F" w:rsidRDefault="004D149F" w:rsidP="0041319B">
      <w:pPr>
        <w:spacing w:after="0" w:line="240" w:lineRule="auto"/>
        <w:rPr>
          <w:sz w:val="20"/>
        </w:rPr>
      </w:pPr>
      <w:r>
        <w:rPr>
          <w:sz w:val="20"/>
        </w:rPr>
        <w:br w:type="page"/>
      </w:r>
    </w:p>
    <w:p w:rsidR="004D149F" w:rsidRDefault="004D149F" w:rsidP="0041319B">
      <w:pPr>
        <w:pStyle w:val="Prrafodelista"/>
        <w:numPr>
          <w:ilvl w:val="0"/>
          <w:numId w:val="3"/>
        </w:numPr>
        <w:jc w:val="both"/>
        <w:rPr>
          <w:b/>
          <w:sz w:val="20"/>
        </w:rPr>
      </w:pPr>
      <w:r w:rsidRPr="00672DA9">
        <w:rPr>
          <w:b/>
          <w:sz w:val="20"/>
        </w:rPr>
        <w:lastRenderedPageBreak/>
        <w:t>ORGANIZACIÓN ALFABÉTICA</w:t>
      </w:r>
    </w:p>
    <w:p w:rsidR="004D149F" w:rsidRPr="00672DA9" w:rsidRDefault="004D149F" w:rsidP="0041319B">
      <w:pPr>
        <w:pStyle w:val="Prrafodelista"/>
        <w:jc w:val="both"/>
        <w:rPr>
          <w:b/>
          <w:sz w:val="20"/>
        </w:rPr>
      </w:pP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 w:rsidRPr="00AC694E">
        <w:rPr>
          <w:sz w:val="20"/>
        </w:rPr>
        <w:t xml:space="preserve">A partir de Excel 2007 </w:t>
      </w:r>
      <w:r>
        <w:rPr>
          <w:sz w:val="20"/>
        </w:rPr>
        <w:t>existe una forma más sencilla para organizar datos alfabéticamente.</w:t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>
        <w:rPr>
          <w:sz w:val="20"/>
        </w:rPr>
        <w:t xml:space="preserve">Basta con dar clic en el primer dato de la columna por la cual se desee organizar, luego pueden dar clic en la pestaña Datos y luego en el botón </w:t>
      </w:r>
      <w:proofErr w:type="spellStart"/>
      <w:r>
        <w:rPr>
          <w:sz w:val="20"/>
        </w:rPr>
        <w:t>Az</w:t>
      </w:r>
      <w:proofErr w:type="spellEnd"/>
      <w:r>
        <w:rPr>
          <w:sz w:val="20"/>
        </w:rPr>
        <w:t>.</w:t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>
        <w:rPr>
          <w:sz w:val="20"/>
        </w:rPr>
        <w:t>Por ejemplo, vamos a ordenar alfabéticamente por modelo.</w:t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center"/>
        <w:rPr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6BD91D6A" wp14:editId="034A6EA3">
            <wp:extent cx="4766432" cy="21977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8577" cy="21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9F" w:rsidRDefault="004D149F" w:rsidP="0041319B">
      <w:pPr>
        <w:pStyle w:val="Prrafodelista"/>
        <w:ind w:left="0"/>
        <w:jc w:val="both"/>
        <w:rPr>
          <w:sz w:val="22"/>
          <w:szCs w:val="22"/>
        </w:rPr>
      </w:pPr>
    </w:p>
    <w:p w:rsidR="004D149F" w:rsidRPr="00646E0E" w:rsidRDefault="004D149F" w:rsidP="0041319B">
      <w:pPr>
        <w:pStyle w:val="Prrafodelista"/>
        <w:ind w:left="0"/>
        <w:jc w:val="both"/>
        <w:rPr>
          <w:sz w:val="21"/>
          <w:szCs w:val="22"/>
        </w:rPr>
      </w:pPr>
      <w:r w:rsidRPr="00646E0E">
        <w:rPr>
          <w:sz w:val="21"/>
          <w:szCs w:val="22"/>
        </w:rPr>
        <w:t>Cuadro ordenado alfabéticamente</w:t>
      </w:r>
      <w:r>
        <w:rPr>
          <w:sz w:val="21"/>
          <w:szCs w:val="22"/>
        </w:rPr>
        <w:t xml:space="preserve"> por la columna modelo</w:t>
      </w:r>
      <w:r w:rsidRPr="00646E0E">
        <w:rPr>
          <w:sz w:val="21"/>
          <w:szCs w:val="22"/>
        </w:rPr>
        <w:t>:</w:t>
      </w:r>
    </w:p>
    <w:p w:rsidR="004D149F" w:rsidRDefault="004D149F" w:rsidP="0041319B">
      <w:pPr>
        <w:pStyle w:val="Prrafodelista"/>
        <w:ind w:left="0"/>
        <w:jc w:val="center"/>
        <w:rPr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598311E5" wp14:editId="14525E41">
            <wp:extent cx="4724400" cy="1511097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34101" cy="15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>
        <w:rPr>
          <w:sz w:val="20"/>
        </w:rPr>
        <w:t>Se puede ordenar mediante cualquier columna, sin importar si está en primer lugar o en un intermedio.</w:t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 w:rsidRPr="00672DA9">
        <w:rPr>
          <w:sz w:val="20"/>
        </w:rPr>
        <w:t>No significa que el método anterior no sirva, aún funciona seleccionando toda la tabla y luego dando clic en el botón de orden ascendente o descendente.</w:t>
      </w:r>
    </w:p>
    <w:p w:rsidR="004D149F" w:rsidRPr="00672DA9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>
        <w:rPr>
          <w:sz w:val="20"/>
        </w:rPr>
        <w:t>PERO no se recomienda seleccionar una sola columna al organizar alfabéticamente, ya que no se conserva la integridad de los datos.</w:t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>
        <w:rPr>
          <w:sz w:val="20"/>
        </w:rPr>
        <w:t>También se puede ordenar alfabéticamente teniendo en cuenta varias columnas al mismo tiempo, por ejemplo, queremos ordenar por vendedor y luego por modelo.  En este caso, cuando se desea el orden alfabético dependiendo de otra columna SI se recomienda seleccionar toda la tabla y luego en la pestaña Datos se selecciona Ordenar:</w:t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center"/>
        <w:rPr>
          <w:sz w:val="20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36F6A8D9" wp14:editId="2FB86061">
            <wp:extent cx="4772821" cy="2541905"/>
            <wp:effectExtent l="0" t="0" r="889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76808" cy="254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9F" w:rsidRPr="00672DA9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>
        <w:rPr>
          <w:sz w:val="20"/>
        </w:rPr>
        <w:t>En la ventana de ordenar, se selecciona la columna que se va a ordenar primero, para el ejemplo es Vendedor, luego se Agrega un nivel y se selecciona la columna que se ordenará dependiendo de la primera, para este caso Modelo.</w:t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center"/>
        <w:rPr>
          <w:sz w:val="20"/>
        </w:rPr>
      </w:pPr>
      <w:r>
        <w:rPr>
          <w:noProof/>
          <w:lang w:val="es-CO" w:eastAsia="es-CO"/>
        </w:rPr>
        <w:drawing>
          <wp:inline distT="0" distB="0" distL="0" distR="0" wp14:anchorId="4F563105" wp14:editId="38A3671B">
            <wp:extent cx="4822825" cy="1414659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28745" cy="141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</w:p>
    <w:p w:rsidR="004D149F" w:rsidRDefault="004D149F" w:rsidP="0041319B">
      <w:pPr>
        <w:pStyle w:val="Prrafodelista"/>
        <w:ind w:left="0"/>
        <w:jc w:val="both"/>
        <w:rPr>
          <w:sz w:val="20"/>
        </w:rPr>
      </w:pPr>
      <w:r>
        <w:rPr>
          <w:sz w:val="20"/>
        </w:rPr>
        <w:t>Se muestra a continuación la tabla ordenada por vendedor y luego por modelo:</w:t>
      </w:r>
    </w:p>
    <w:p w:rsidR="004D149F" w:rsidRPr="00672DA9" w:rsidRDefault="004D149F" w:rsidP="0041319B">
      <w:pPr>
        <w:pStyle w:val="Prrafodelista"/>
        <w:ind w:left="0"/>
        <w:jc w:val="center"/>
        <w:rPr>
          <w:sz w:val="20"/>
        </w:rPr>
      </w:pPr>
      <w:r>
        <w:rPr>
          <w:noProof/>
          <w:lang w:val="es-CO" w:eastAsia="es-CO"/>
        </w:rPr>
        <w:drawing>
          <wp:inline distT="0" distB="0" distL="0" distR="0" wp14:anchorId="6FB74BED" wp14:editId="65E8AA1F">
            <wp:extent cx="4480308" cy="20764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95917" cy="208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9F" w:rsidRPr="0041319B" w:rsidRDefault="004D149F" w:rsidP="0041319B">
      <w:pPr>
        <w:spacing w:after="0" w:line="240" w:lineRule="auto"/>
        <w:rPr>
          <w:sz w:val="20"/>
        </w:rPr>
      </w:pPr>
    </w:p>
    <w:sectPr w:rsidR="004D149F" w:rsidRPr="0041319B">
      <w:headerReference w:type="defaul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687" w:rsidRDefault="009D5687" w:rsidP="004D149F">
      <w:pPr>
        <w:spacing w:after="0" w:line="240" w:lineRule="auto"/>
      </w:pPr>
      <w:r>
        <w:separator/>
      </w:r>
    </w:p>
  </w:endnote>
  <w:endnote w:type="continuationSeparator" w:id="0">
    <w:p w:rsidR="009D5687" w:rsidRDefault="009D5687" w:rsidP="004D1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687" w:rsidRDefault="009D5687" w:rsidP="004D149F">
      <w:pPr>
        <w:spacing w:after="0" w:line="240" w:lineRule="auto"/>
      </w:pPr>
      <w:r>
        <w:separator/>
      </w:r>
    </w:p>
  </w:footnote>
  <w:footnote w:type="continuationSeparator" w:id="0">
    <w:p w:rsidR="009D5687" w:rsidRDefault="009D5687" w:rsidP="004D1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33" w:type="dxa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488"/>
      <w:gridCol w:w="5245"/>
    </w:tblGrid>
    <w:tr w:rsidR="004D149F" w:rsidRPr="001C2E22" w:rsidTr="00F44AEB">
      <w:tc>
        <w:tcPr>
          <w:tcW w:w="3488" w:type="dxa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  <w:shd w:val="clear" w:color="auto" w:fill="auto"/>
          <w:vAlign w:val="center"/>
        </w:tcPr>
        <w:p w:rsidR="004D149F" w:rsidRPr="001C2E22" w:rsidRDefault="004D149F" w:rsidP="004D149F">
          <w:pPr>
            <w:pStyle w:val="Contenidodelatabla"/>
            <w:snapToGrid w:val="0"/>
            <w:rPr>
              <w:rFonts w:ascii="Calibri" w:hAnsi="Calibri"/>
              <w:sz w:val="22"/>
              <w:szCs w:val="22"/>
            </w:rPr>
          </w:pPr>
          <w:r w:rsidRPr="001C2E22">
            <w:rPr>
              <w:rFonts w:ascii="Calibri" w:hAnsi="Calibri"/>
              <w:noProof/>
              <w:sz w:val="22"/>
              <w:szCs w:val="22"/>
              <w:lang w:val="es-CO" w:eastAsia="es-CO" w:bidi="ar-SA"/>
            </w:rPr>
            <w:drawing>
              <wp:anchor distT="0" distB="0" distL="0" distR="0" simplePos="0" relativeHeight="251659264" behindDoc="0" locked="0" layoutInCell="1" allowOverlap="1" wp14:anchorId="3503889E" wp14:editId="639CE01A">
                <wp:simplePos x="0" y="0"/>
                <wp:positionH relativeFrom="column">
                  <wp:posOffset>130175</wp:posOffset>
                </wp:positionH>
                <wp:positionV relativeFrom="paragraph">
                  <wp:posOffset>-499745</wp:posOffset>
                </wp:positionV>
                <wp:extent cx="1664970" cy="712470"/>
                <wp:effectExtent l="0" t="0" r="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497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45" w:type="dxa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149F" w:rsidRPr="001C2E22" w:rsidRDefault="004D149F" w:rsidP="004D149F">
          <w:pPr>
            <w:pStyle w:val="Contenidodelatabla"/>
            <w:snapToGrid w:val="0"/>
            <w:jc w:val="center"/>
            <w:rPr>
              <w:rFonts w:ascii="Calibri" w:hAnsi="Calibri"/>
              <w:sz w:val="22"/>
              <w:szCs w:val="22"/>
            </w:rPr>
          </w:pPr>
          <w:r w:rsidRPr="001C2E22">
            <w:rPr>
              <w:rFonts w:ascii="Calibri" w:hAnsi="Calibri"/>
              <w:sz w:val="22"/>
              <w:szCs w:val="22"/>
            </w:rPr>
            <w:t>UNIVERSIDAD AUTÓNOMA DE MANIZALES</w:t>
          </w:r>
        </w:p>
        <w:p w:rsidR="004D149F" w:rsidRDefault="004D149F" w:rsidP="004D149F">
          <w:pPr>
            <w:pStyle w:val="Contenidodelatabla"/>
            <w:jc w:val="center"/>
            <w:rPr>
              <w:rFonts w:ascii="Calibri" w:hAnsi="Calibri"/>
              <w:sz w:val="22"/>
              <w:szCs w:val="22"/>
            </w:rPr>
          </w:pPr>
          <w:r w:rsidRPr="007F6974">
            <w:rPr>
              <w:rFonts w:ascii="Calibri" w:hAnsi="Calibri"/>
              <w:sz w:val="22"/>
              <w:szCs w:val="22"/>
            </w:rPr>
            <w:t>Programación para ingeniería (módulo 3)</w:t>
          </w:r>
        </w:p>
        <w:p w:rsidR="004D149F" w:rsidRPr="001C2E22" w:rsidRDefault="004D149F" w:rsidP="004D149F">
          <w:pPr>
            <w:pStyle w:val="Contenidodelatabla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MS Excel – Guía 4</w:t>
          </w:r>
        </w:p>
      </w:tc>
    </w:tr>
  </w:tbl>
  <w:p w:rsidR="004D149F" w:rsidRDefault="004D149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D32CD0"/>
    <w:multiLevelType w:val="hybridMultilevel"/>
    <w:tmpl w:val="F89AE844"/>
    <w:lvl w:ilvl="0" w:tplc="E2069CC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70457"/>
    <w:multiLevelType w:val="hybridMultilevel"/>
    <w:tmpl w:val="72D2770E"/>
    <w:lvl w:ilvl="0" w:tplc="B6B836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231A5F"/>
    <w:multiLevelType w:val="hybridMultilevel"/>
    <w:tmpl w:val="778A89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24C54"/>
    <w:multiLevelType w:val="hybridMultilevel"/>
    <w:tmpl w:val="651A0E08"/>
    <w:lvl w:ilvl="0" w:tplc="FE1ADBA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49F"/>
    <w:rsid w:val="0041319B"/>
    <w:rsid w:val="004D149F"/>
    <w:rsid w:val="009D5687"/>
    <w:rsid w:val="00B26841"/>
    <w:rsid w:val="00C3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164806-A683-4BF3-952D-4F3C14118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14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149F"/>
  </w:style>
  <w:style w:type="paragraph" w:styleId="Piedepgina">
    <w:name w:val="footer"/>
    <w:basedOn w:val="Normal"/>
    <w:link w:val="PiedepginaCar"/>
    <w:uiPriority w:val="99"/>
    <w:unhideWhenUsed/>
    <w:rsid w:val="004D14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149F"/>
  </w:style>
  <w:style w:type="paragraph" w:customStyle="1" w:styleId="Contenidodelatabla">
    <w:name w:val="Contenido de la tabla"/>
    <w:basedOn w:val="Normal"/>
    <w:rsid w:val="004D149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s-ES" w:eastAsia="hi-IN" w:bidi="hi-IN"/>
    </w:rPr>
  </w:style>
  <w:style w:type="paragraph" w:styleId="NormalWeb">
    <w:name w:val="Normal (Web)"/>
    <w:basedOn w:val="Normal"/>
    <w:uiPriority w:val="99"/>
    <w:rsid w:val="004D149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D149F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1485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Alejita</dc:creator>
  <cp:keywords/>
  <dc:description/>
  <cp:lastModifiedBy>Alejita</cp:lastModifiedBy>
  <cp:revision>1</cp:revision>
  <dcterms:created xsi:type="dcterms:W3CDTF">2016-07-22T07:23:00Z</dcterms:created>
  <dcterms:modified xsi:type="dcterms:W3CDTF">2016-07-22T07:42:00Z</dcterms:modified>
</cp:coreProperties>
</file>